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0150D" w14:textId="77777777" w:rsidR="00274495" w:rsidRDefault="00274495" w:rsidP="00274495">
      <w:pPr>
        <w:pStyle w:val="Default"/>
      </w:pPr>
      <w:bookmarkStart w:id="0" w:name="_GoBack"/>
      <w:bookmarkEnd w:id="0"/>
    </w:p>
    <w:p w14:paraId="32948491" w14:textId="77777777" w:rsidR="00274495" w:rsidRPr="00274495" w:rsidRDefault="00274495" w:rsidP="00274495">
      <w:pPr>
        <w:pStyle w:val="Default"/>
        <w:rPr>
          <w:lang w:val="en-GB"/>
        </w:rPr>
      </w:pPr>
      <w:r w:rsidRPr="00274495">
        <w:rPr>
          <w:lang w:val="en-GB"/>
        </w:rPr>
        <w:t xml:space="preserve"> </w:t>
      </w:r>
    </w:p>
    <w:p w14:paraId="41528B24" w14:textId="7068975D" w:rsidR="00B142AC" w:rsidRDefault="00B142AC" w:rsidP="00274495">
      <w:pPr>
        <w:pStyle w:val="Default"/>
        <w:rPr>
          <w:b/>
          <w:bCs/>
          <w:sz w:val="28"/>
          <w:szCs w:val="28"/>
        </w:rPr>
      </w:pPr>
      <w:r w:rsidRPr="00B142AC">
        <w:rPr>
          <w:b/>
          <w:bCs/>
          <w:sz w:val="28"/>
          <w:szCs w:val="28"/>
        </w:rPr>
        <w:t xml:space="preserve">Litteratur som </w:t>
      </w:r>
      <w:r w:rsidR="00930B93">
        <w:rPr>
          <w:b/>
          <w:bCs/>
          <w:sz w:val="28"/>
          <w:szCs w:val="28"/>
        </w:rPr>
        <w:t xml:space="preserve">kan </w:t>
      </w:r>
      <w:r w:rsidRPr="00B142AC">
        <w:rPr>
          <w:b/>
          <w:bCs/>
          <w:sz w:val="28"/>
          <w:szCs w:val="28"/>
        </w:rPr>
        <w:t>var</w:t>
      </w:r>
      <w:r w:rsidR="00930B93">
        <w:rPr>
          <w:b/>
          <w:bCs/>
          <w:sz w:val="28"/>
          <w:szCs w:val="28"/>
        </w:rPr>
        <w:t>a</w:t>
      </w:r>
      <w:r w:rsidRPr="00B142AC">
        <w:rPr>
          <w:b/>
          <w:bCs/>
          <w:sz w:val="28"/>
          <w:szCs w:val="28"/>
        </w:rPr>
        <w:t xml:space="preserve"> läsvärd t</w:t>
      </w:r>
      <w:r>
        <w:rPr>
          <w:b/>
          <w:bCs/>
          <w:sz w:val="28"/>
          <w:szCs w:val="28"/>
        </w:rPr>
        <w:t xml:space="preserve">ill Hjälpämnen i </w:t>
      </w:r>
      <w:proofErr w:type="spellStart"/>
      <w:r>
        <w:rPr>
          <w:b/>
          <w:bCs/>
          <w:sz w:val="28"/>
          <w:szCs w:val="28"/>
        </w:rPr>
        <w:t>barnläkemedel</w:t>
      </w:r>
      <w:proofErr w:type="spellEnd"/>
    </w:p>
    <w:p w14:paraId="7783BC73" w14:textId="13E176C0" w:rsidR="00450F23" w:rsidRDefault="00450F23" w:rsidP="00274495">
      <w:pPr>
        <w:pStyle w:val="Default"/>
        <w:rPr>
          <w:b/>
          <w:bCs/>
          <w:sz w:val="28"/>
          <w:szCs w:val="28"/>
        </w:rPr>
      </w:pPr>
    </w:p>
    <w:p w14:paraId="4B9557AD" w14:textId="66CBAA78" w:rsidR="00450F23" w:rsidRPr="00B142AC" w:rsidRDefault="00D4075D" w:rsidP="0027449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F63C5C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kemedelsverket</w:t>
      </w:r>
      <w:r w:rsidR="00F63C5C">
        <w:rPr>
          <w:b/>
          <w:bCs/>
          <w:sz w:val="28"/>
          <w:szCs w:val="28"/>
        </w:rPr>
        <w:t>.se sök på ”lista över hjälpämnen</w:t>
      </w:r>
      <w:r w:rsidR="00A70FC5">
        <w:rPr>
          <w:b/>
          <w:bCs/>
          <w:sz w:val="28"/>
          <w:szCs w:val="28"/>
        </w:rPr>
        <w:t>”</w:t>
      </w:r>
    </w:p>
    <w:p w14:paraId="16C8C2A8" w14:textId="77777777" w:rsidR="00B142AC" w:rsidRPr="00B142AC" w:rsidRDefault="00B142AC" w:rsidP="00274495">
      <w:pPr>
        <w:pStyle w:val="Default"/>
        <w:rPr>
          <w:b/>
          <w:bCs/>
          <w:sz w:val="28"/>
          <w:szCs w:val="28"/>
        </w:rPr>
      </w:pPr>
    </w:p>
    <w:p w14:paraId="06AE7749" w14:textId="16B0C6D6" w:rsidR="00274495" w:rsidRPr="00AF442E" w:rsidRDefault="00274495" w:rsidP="00274495">
      <w:pPr>
        <w:pStyle w:val="Default"/>
        <w:rPr>
          <w:rFonts w:ascii="Times New Roman" w:hAnsi="Times New Roman" w:cs="Times New Roman"/>
          <w:sz w:val="22"/>
          <w:szCs w:val="22"/>
          <w:lang w:val="en-GB"/>
        </w:rPr>
      </w:pPr>
      <w:r w:rsidRPr="00274495">
        <w:rPr>
          <w:b/>
          <w:bCs/>
          <w:sz w:val="28"/>
          <w:szCs w:val="28"/>
          <w:lang w:val="en-GB"/>
        </w:rPr>
        <w:t>EXCIPIENT EXPOSURE IN VERY LOW BIRTH WEIGHT PRETERM NEONATES</w:t>
      </w:r>
      <w:r>
        <w:rPr>
          <w:b/>
          <w:bCs/>
          <w:sz w:val="28"/>
          <w:szCs w:val="28"/>
          <w:lang w:val="en-GB"/>
        </w:rPr>
        <w:t xml:space="preserve"> </w:t>
      </w:r>
      <w:r w:rsidRPr="00AF442E">
        <w:rPr>
          <w:rFonts w:ascii="Times New Roman" w:hAnsi="Times New Roman" w:cs="Times New Roman"/>
          <w:sz w:val="22"/>
          <w:szCs w:val="22"/>
          <w:lang w:val="en-GB"/>
        </w:rPr>
        <w:t xml:space="preserve">J </w:t>
      </w:r>
      <w:proofErr w:type="spellStart"/>
      <w:r w:rsidRPr="00AF442E">
        <w:rPr>
          <w:rFonts w:ascii="Times New Roman" w:hAnsi="Times New Roman" w:cs="Times New Roman"/>
          <w:sz w:val="22"/>
          <w:szCs w:val="22"/>
          <w:lang w:val="en-GB"/>
        </w:rPr>
        <w:t>Perinatol</w:t>
      </w:r>
      <w:proofErr w:type="spellEnd"/>
      <w:r w:rsidRPr="00AF442E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  <w:r w:rsidRPr="00B142AC">
        <w:rPr>
          <w:rFonts w:ascii="Times New Roman" w:hAnsi="Times New Roman" w:cs="Times New Roman"/>
          <w:sz w:val="22"/>
          <w:szCs w:val="22"/>
          <w:lang w:val="en-GB"/>
        </w:rPr>
        <w:t xml:space="preserve">2018 </w:t>
      </w:r>
      <w:proofErr w:type="gramStart"/>
      <w:r w:rsidRPr="00B142AC">
        <w:rPr>
          <w:rFonts w:ascii="Times New Roman" w:hAnsi="Times New Roman" w:cs="Times New Roman"/>
          <w:sz w:val="22"/>
          <w:szCs w:val="22"/>
          <w:lang w:val="en-GB"/>
        </w:rPr>
        <w:t>February ;</w:t>
      </w:r>
      <w:proofErr w:type="gramEnd"/>
      <w:r w:rsidRPr="00B142AC">
        <w:rPr>
          <w:rFonts w:ascii="Times New Roman" w:hAnsi="Times New Roman" w:cs="Times New Roman"/>
          <w:sz w:val="22"/>
          <w:szCs w:val="22"/>
          <w:lang w:val="en-GB"/>
        </w:rPr>
        <w:t xml:space="preserve"> 38(2): 169–174. doi:10.1038/jp.2017.165.</w:t>
      </w:r>
    </w:p>
    <w:p w14:paraId="48DAB553" w14:textId="694F949D" w:rsidR="00FE0F02" w:rsidRPr="00AF442E" w:rsidRDefault="00274495" w:rsidP="00274495">
      <w:pPr>
        <w:rPr>
          <w:rFonts w:ascii="Times New Roman" w:hAnsi="Times New Roman" w:cs="Times New Roman"/>
          <w:b/>
          <w:bCs/>
          <w:lang w:val="en-GB"/>
        </w:rPr>
      </w:pPr>
      <w:r w:rsidRPr="00AF442E">
        <w:rPr>
          <w:rFonts w:ascii="Times New Roman" w:hAnsi="Times New Roman" w:cs="Times New Roman"/>
          <w:b/>
          <w:bCs/>
          <w:lang w:val="en-GB"/>
        </w:rPr>
        <w:t xml:space="preserve">Temitope O. </w:t>
      </w:r>
      <w:proofErr w:type="spellStart"/>
      <w:r w:rsidRPr="00AF442E">
        <w:rPr>
          <w:rFonts w:ascii="Times New Roman" w:hAnsi="Times New Roman" w:cs="Times New Roman"/>
          <w:b/>
          <w:bCs/>
          <w:lang w:val="en-GB"/>
        </w:rPr>
        <w:t>Akinmboni</w:t>
      </w:r>
      <w:proofErr w:type="spellEnd"/>
      <w:r w:rsidRPr="00AF442E">
        <w:rPr>
          <w:rFonts w:ascii="Times New Roman" w:hAnsi="Times New Roman" w:cs="Times New Roman"/>
          <w:b/>
          <w:bCs/>
          <w:lang w:val="en-GB"/>
        </w:rPr>
        <w:t>, M.D.</w:t>
      </w:r>
      <w:r w:rsidRPr="00AF442E">
        <w:rPr>
          <w:rFonts w:ascii="Times New Roman" w:hAnsi="Times New Roman" w:cs="Times New Roman"/>
          <w:lang w:val="en-GB"/>
        </w:rPr>
        <w:t xml:space="preserve">*, </w:t>
      </w:r>
      <w:r w:rsidRPr="00AF442E">
        <w:rPr>
          <w:rFonts w:ascii="Times New Roman" w:hAnsi="Times New Roman" w:cs="Times New Roman"/>
          <w:b/>
          <w:bCs/>
          <w:lang w:val="en-GB"/>
        </w:rPr>
        <w:t>Natalie L. Davis, M.D.</w:t>
      </w:r>
      <w:r w:rsidRPr="00AF442E">
        <w:rPr>
          <w:rFonts w:ascii="Times New Roman" w:hAnsi="Times New Roman" w:cs="Times New Roman"/>
          <w:lang w:val="en-GB"/>
        </w:rPr>
        <w:t xml:space="preserve">*, </w:t>
      </w:r>
      <w:r w:rsidRPr="00AF442E">
        <w:rPr>
          <w:rFonts w:ascii="Times New Roman" w:hAnsi="Times New Roman" w:cs="Times New Roman"/>
          <w:b/>
          <w:bCs/>
          <w:lang w:val="en-GB"/>
        </w:rPr>
        <w:t>Alison J. Falck, M.D.</w:t>
      </w:r>
      <w:r w:rsidRPr="00AF442E">
        <w:rPr>
          <w:rFonts w:ascii="Times New Roman" w:hAnsi="Times New Roman" w:cs="Times New Roman"/>
          <w:lang w:val="en-GB"/>
        </w:rPr>
        <w:t xml:space="preserve">, </w:t>
      </w:r>
      <w:r w:rsidRPr="00AF442E">
        <w:rPr>
          <w:rFonts w:ascii="Times New Roman" w:hAnsi="Times New Roman" w:cs="Times New Roman"/>
          <w:b/>
          <w:bCs/>
          <w:lang w:val="en-GB"/>
        </w:rPr>
        <w:t>Cynthia F. Bearer, M.D., Ph.D.</w:t>
      </w:r>
      <w:r w:rsidRPr="00AF442E">
        <w:rPr>
          <w:rFonts w:ascii="Times New Roman" w:hAnsi="Times New Roman" w:cs="Times New Roman"/>
          <w:lang w:val="en-GB"/>
        </w:rPr>
        <w:t xml:space="preserve">, and </w:t>
      </w:r>
      <w:r w:rsidRPr="00AF442E">
        <w:rPr>
          <w:rFonts w:ascii="Times New Roman" w:hAnsi="Times New Roman" w:cs="Times New Roman"/>
          <w:b/>
          <w:bCs/>
          <w:lang w:val="en-GB"/>
        </w:rPr>
        <w:t>Sandra M. Mooney, Ph.D.</w:t>
      </w:r>
    </w:p>
    <w:p w14:paraId="26EBBC94" w14:textId="77777777" w:rsidR="00296371" w:rsidRPr="00F71C1E" w:rsidRDefault="00296371" w:rsidP="0029637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D0549D1" w14:textId="79FB7CB2" w:rsidR="00274495" w:rsidRPr="00AF442E" w:rsidRDefault="00AF442E" w:rsidP="00296371">
      <w:pPr>
        <w:rPr>
          <w:rFonts w:ascii="Verdana" w:hAnsi="Verdana" w:cs="Verdana"/>
          <w:b/>
          <w:bCs/>
          <w:color w:val="000000"/>
          <w:sz w:val="32"/>
          <w:szCs w:val="32"/>
          <w:lang w:val="en-GB"/>
        </w:rPr>
      </w:pPr>
      <w:r w:rsidRPr="00AF442E">
        <w:rPr>
          <w:rFonts w:ascii="Verdana" w:hAnsi="Verdana" w:cs="Verdana"/>
          <w:b/>
          <w:bCs/>
          <w:color w:val="000000"/>
          <w:sz w:val="32"/>
          <w:szCs w:val="32"/>
          <w:lang w:val="en-GB"/>
        </w:rPr>
        <w:t xml:space="preserve">EMA report: </w:t>
      </w:r>
      <w:r w:rsidR="00296371" w:rsidRPr="00AF442E">
        <w:rPr>
          <w:rFonts w:ascii="Verdana" w:hAnsi="Verdana" w:cs="Verdana"/>
          <w:b/>
          <w:bCs/>
          <w:color w:val="000000"/>
          <w:sz w:val="32"/>
          <w:szCs w:val="32"/>
          <w:lang w:val="en-GB"/>
        </w:rPr>
        <w:t>Background review for the excipient</w:t>
      </w:r>
      <w:r w:rsidR="00296371" w:rsidRPr="00296371">
        <w:rPr>
          <w:rFonts w:ascii="Verdana" w:hAnsi="Verdana" w:cs="Verdana"/>
          <w:color w:val="000000"/>
          <w:sz w:val="32"/>
          <w:szCs w:val="32"/>
          <w:lang w:val="en-GB"/>
        </w:rPr>
        <w:t xml:space="preserve"> </w:t>
      </w:r>
      <w:r w:rsidR="00296371" w:rsidRPr="00AF442E">
        <w:rPr>
          <w:rFonts w:ascii="Verdana" w:hAnsi="Verdana" w:cs="Verdana"/>
          <w:b/>
          <w:bCs/>
          <w:color w:val="000000"/>
          <w:sz w:val="32"/>
          <w:szCs w:val="32"/>
          <w:lang w:val="en-GB"/>
        </w:rPr>
        <w:t>propylene glycol</w:t>
      </w:r>
    </w:p>
    <w:p w14:paraId="7082FF59" w14:textId="77777777" w:rsidR="00AF442E" w:rsidRPr="00296371" w:rsidRDefault="00AF442E" w:rsidP="00AF44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  <w:lang w:val="en-GB"/>
        </w:rPr>
      </w:pPr>
      <w:r w:rsidRPr="00296371">
        <w:rPr>
          <w:rFonts w:ascii="Verdana" w:hAnsi="Verdana" w:cs="Verdana"/>
          <w:color w:val="000000"/>
          <w:sz w:val="17"/>
          <w:szCs w:val="17"/>
          <w:lang w:val="en-GB"/>
        </w:rPr>
        <w:t xml:space="preserve">20 November 2014 </w:t>
      </w:r>
    </w:p>
    <w:p w14:paraId="6C8AE155" w14:textId="77777777" w:rsidR="00AF442E" w:rsidRPr="00296371" w:rsidRDefault="00AF442E" w:rsidP="00AF442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  <w:lang w:val="en-GB"/>
        </w:rPr>
      </w:pPr>
      <w:r w:rsidRPr="00296371">
        <w:rPr>
          <w:rFonts w:ascii="Verdana" w:hAnsi="Verdana" w:cs="Verdana"/>
          <w:color w:val="000000"/>
          <w:sz w:val="17"/>
          <w:szCs w:val="17"/>
          <w:lang w:val="en-GB"/>
        </w:rPr>
        <w:t xml:space="preserve">EMA/CHMP/334655/2013 </w:t>
      </w:r>
    </w:p>
    <w:p w14:paraId="24AA3C2E" w14:textId="26F35837" w:rsidR="00296371" w:rsidRDefault="00AF442E" w:rsidP="00AF442E">
      <w:pPr>
        <w:rPr>
          <w:rFonts w:ascii="Verdana" w:hAnsi="Verdana" w:cs="Verdana"/>
          <w:color w:val="000000"/>
          <w:sz w:val="32"/>
          <w:szCs w:val="32"/>
          <w:lang w:val="en-GB"/>
        </w:rPr>
      </w:pPr>
      <w:r w:rsidRPr="00296371">
        <w:rPr>
          <w:rFonts w:ascii="Verdana" w:hAnsi="Verdana" w:cs="Verdana"/>
          <w:color w:val="000000"/>
          <w:sz w:val="17"/>
          <w:szCs w:val="17"/>
          <w:lang w:val="en-GB"/>
        </w:rPr>
        <w:t>Committee for Human Medicinal Products (CHMP)</w:t>
      </w:r>
    </w:p>
    <w:p w14:paraId="56A57A4A" w14:textId="77777777" w:rsidR="00296371" w:rsidRPr="00B142AC" w:rsidRDefault="00F71C1E" w:rsidP="00296371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</w:pPr>
      <w:hyperlink r:id="rId4" w:tooltip="Archives of disease in childhood." w:history="1">
        <w:r w:rsidR="00296371" w:rsidRPr="00B142AC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US" w:eastAsia="sv-SE"/>
          </w:rPr>
          <w:t>Arch Dis Child.</w:t>
        </w:r>
      </w:hyperlink>
      <w:r w:rsidR="00296371" w:rsidRPr="00B142A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 2015 Jul;100(7):694-9. </w:t>
      </w:r>
      <w:proofErr w:type="spellStart"/>
      <w:r w:rsidR="00296371" w:rsidRPr="00B142A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>doi</w:t>
      </w:r>
      <w:proofErr w:type="spellEnd"/>
      <w:r w:rsidR="00296371" w:rsidRPr="00B142A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: 10.1136/archdischild-2014-307793. </w:t>
      </w:r>
      <w:proofErr w:type="spellStart"/>
      <w:r w:rsidR="00296371" w:rsidRPr="00B142A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>Epub</w:t>
      </w:r>
      <w:proofErr w:type="spellEnd"/>
      <w:r w:rsidR="00296371" w:rsidRPr="00B142AC">
        <w:rPr>
          <w:rFonts w:ascii="Arial" w:eastAsia="Times New Roman" w:hAnsi="Arial" w:cs="Arial"/>
          <w:color w:val="000000"/>
          <w:sz w:val="20"/>
          <w:szCs w:val="20"/>
          <w:lang w:val="en-US" w:eastAsia="sv-SE"/>
        </w:rPr>
        <w:t xml:space="preserve"> 2015 Apr 8.</w:t>
      </w:r>
    </w:p>
    <w:p w14:paraId="25513D8E" w14:textId="77777777" w:rsidR="00296371" w:rsidRPr="00E2699A" w:rsidRDefault="00296371" w:rsidP="00296371">
      <w:pPr>
        <w:shd w:val="clear" w:color="auto" w:fill="FFFFFF"/>
        <w:spacing w:before="90" w:after="90" w:line="27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val="en-US" w:eastAsia="sv-SE"/>
        </w:rPr>
      </w:pPr>
      <w:r w:rsidRPr="00B142AC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val="en-US" w:eastAsia="sv-SE"/>
        </w:rPr>
        <w:t>Potentially harmful excipients in neonatal medicines: a pan-European</w:t>
      </w:r>
      <w:r w:rsidRPr="00E2699A">
        <w:rPr>
          <w:rFonts w:ascii="Arial" w:eastAsia="Times New Roman" w:hAnsi="Arial" w:cs="Arial"/>
          <w:b/>
          <w:bCs/>
          <w:color w:val="000000"/>
          <w:kern w:val="36"/>
          <w:sz w:val="25"/>
          <w:szCs w:val="25"/>
          <w:lang w:val="en-US" w:eastAsia="sv-SE"/>
        </w:rPr>
        <w:t xml:space="preserve"> observational study.</w:t>
      </w:r>
    </w:p>
    <w:p w14:paraId="18357A67" w14:textId="53CD7339" w:rsidR="00296371" w:rsidRDefault="00F71C1E" w:rsidP="00296371">
      <w:pP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</w:pPr>
      <w:hyperlink r:id="rId5" w:history="1">
        <w:proofErr w:type="spellStart"/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>Nellis</w:t>
        </w:r>
        <w:proofErr w:type="spellEnd"/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 xml:space="preserve"> G</w:t>
        </w:r>
      </w:hyperlink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1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begin"/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 HYPERLINK "http://www.ncbi.nlm.nih.gov/pubmed/?term=Metsva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ht%20T%5BAuthor%5D&amp;cauthor=true&amp;cauthor_uid=25854872" 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separate"/>
      </w:r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>Metsvaht</w:t>
      </w:r>
      <w:proofErr w:type="spellEnd"/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 xml:space="preserve"> T</w: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end"/>
      </w:r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2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begin"/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 HYPERLINK "http://www.ncbi.nlm.nih.gov/pubmed/?term=Varendi%20H%5BAuthor%5D&amp;cauthor=true&amp;cauthor_uid=25854872" 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separate"/>
      </w:r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>Varendi</w:t>
      </w:r>
      <w:proofErr w:type="spellEnd"/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 xml:space="preserve"> H</w: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end"/>
      </w:r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3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begin"/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 HYPERLINK "http://www.ncbi.nlm.nih.gov/pubmed/?term=Toompere%20K%5BAuthor%5D&amp;cauthor=true&amp;cauthor_uid=25854872" 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separate"/>
      </w:r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>Toompere</w:t>
      </w:r>
      <w:proofErr w:type="spellEnd"/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 xml:space="preserve"> K</w: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end"/>
      </w:r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4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hyperlink r:id="rId6" w:history="1"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>Lass J</w:t>
        </w:r>
      </w:hyperlink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5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begin"/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 HYPER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LINK "http://www.ncbi.nlm.nih.gov/pubmed/?term=Mesek%20I%5BAuthor%5D&amp;cauthor=true&amp;cauthor_uid=25854872" 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separate"/>
      </w:r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>Mesek</w:t>
      </w:r>
      <w:proofErr w:type="spellEnd"/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 xml:space="preserve"> I</w: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end"/>
      </w:r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6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hyperlink r:id="rId7" w:history="1"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>Nunn AJ</w:t>
        </w:r>
      </w:hyperlink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7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hyperlink r:id="rId8" w:history="1"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>Turner MA</w:t>
        </w:r>
      </w:hyperlink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8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begin"/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instrText xml:space="preserve"> HYPERLINK "http://www.ncbi.nlm.nih.gov/pubmed/?term=Lutsar%20I%5BAuthor%5D&amp;cauthor=true&amp;cauthor_uid=25854872" </w:instrTex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separate"/>
      </w:r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>Lutsar</w:t>
      </w:r>
      <w:proofErr w:type="spellEnd"/>
      <w:r w:rsidR="00296371" w:rsidRPr="00E2699A"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t xml:space="preserve"> I</w:t>
      </w:r>
      <w:r>
        <w:rPr>
          <w:rFonts w:ascii="Arial" w:eastAsia="Times New Roman" w:hAnsi="Arial" w:cs="Arial"/>
          <w:color w:val="660066"/>
          <w:sz w:val="18"/>
          <w:szCs w:val="18"/>
          <w:u w:val="single"/>
          <w:lang w:val="en-US" w:eastAsia="sv-SE"/>
        </w:rPr>
        <w:fldChar w:fldCharType="end"/>
      </w:r>
      <w:r w:rsidR="00296371" w:rsidRPr="00E2699A">
        <w:rPr>
          <w:rFonts w:ascii="Arial" w:eastAsia="Times New Roman" w:hAnsi="Arial" w:cs="Arial"/>
          <w:color w:val="000000"/>
          <w:sz w:val="15"/>
          <w:szCs w:val="15"/>
          <w:vertAlign w:val="superscript"/>
          <w:lang w:val="en-US" w:eastAsia="sv-SE"/>
        </w:rPr>
        <w:t>6</w:t>
      </w:r>
      <w:r w:rsidR="00296371" w:rsidRPr="00E2699A">
        <w:rPr>
          <w:rFonts w:ascii="Arial" w:eastAsia="Times New Roman" w:hAnsi="Arial" w:cs="Arial"/>
          <w:color w:val="000000"/>
          <w:sz w:val="18"/>
          <w:szCs w:val="18"/>
          <w:lang w:val="en-US" w:eastAsia="sv-SE"/>
        </w:rPr>
        <w:t>; </w:t>
      </w:r>
      <w:hyperlink r:id="rId9" w:history="1">
        <w:r w:rsidR="00296371" w:rsidRPr="00E2699A">
          <w:rPr>
            <w:rFonts w:ascii="Arial" w:eastAsia="Times New Roman" w:hAnsi="Arial" w:cs="Arial"/>
            <w:color w:val="660066"/>
            <w:sz w:val="18"/>
            <w:szCs w:val="18"/>
            <w:u w:val="single"/>
            <w:lang w:val="en-US" w:eastAsia="sv-SE"/>
          </w:rPr>
          <w:t>ESNEE consortium</w:t>
        </w:r>
      </w:hyperlink>
    </w:p>
    <w:p w14:paraId="2DBFC51E" w14:textId="77777777" w:rsidR="00AF442E" w:rsidRPr="00AF442E" w:rsidRDefault="00F71C1E" w:rsidP="00AF442E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hyperlink r:id="rId10" w:tooltip="Basic &amp; clinical pharmacology &amp; toxicology." w:history="1"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Basic Clin </w:t>
        </w:r>
        <w:proofErr w:type="spellStart"/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Pharmacol</w:t>
        </w:r>
        <w:proofErr w:type="spellEnd"/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 </w:t>
        </w:r>
        <w:proofErr w:type="spellStart"/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Toxicol</w:t>
        </w:r>
        <w:proofErr w:type="spellEnd"/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.</w:t>
        </w:r>
      </w:hyperlink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2018 May;122(5):523-530. </w:t>
      </w:r>
      <w:proofErr w:type="spellStart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doi</w:t>
      </w:r>
      <w:proofErr w:type="spellEnd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: 10.1111/bcpt.12950. </w:t>
      </w:r>
      <w:proofErr w:type="spellStart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Epub</w:t>
      </w:r>
      <w:proofErr w:type="spellEnd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 2018 Jan 17.</w:t>
      </w:r>
    </w:p>
    <w:p w14:paraId="30F9D728" w14:textId="77777777" w:rsidR="00AF442E" w:rsidRPr="00AF442E" w:rsidRDefault="00AF442E" w:rsidP="00AF442E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AF442E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>The Cumulative Daily Tolerance Levels of Potentially Toxic Excipients Ethanol and Propylene Glycol Are Commonly Exceeded in Neonates and Infants.</w:t>
      </w:r>
    </w:p>
    <w:p w14:paraId="7BBFE967" w14:textId="77777777" w:rsidR="00AF442E" w:rsidRPr="00AF442E" w:rsidRDefault="00F71C1E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hyperlink r:id="rId11" w:history="1">
        <w:proofErr w:type="spellStart"/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Valeur</w:t>
        </w:r>
        <w:proofErr w:type="spellEnd"/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 xml:space="preserve"> KS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"https://www.ncbi.nlm.nih.gov/pubmed/?term=Hertel%20SA%5BAuthor%5D&amp;cauthor=true&amp;cauthor_uid=29281181"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Hertel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SA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2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"https://www.ncbi.nlm.nih.gov/pubmed/?term=Lundstr%C3%B8m%20KE%5BAuthor%5D&amp;cauthor=true&amp;cauthor_uid=29281181"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Lundstrøm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KE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3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hyperlink r:id="rId12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Holst H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</w:t>
      </w:r>
    </w:p>
    <w:p w14:paraId="0BCA2A47" w14:textId="65C48DBA" w:rsidR="00296371" w:rsidRPr="00AF442E" w:rsidRDefault="00296371" w:rsidP="00296371">
      <w:pPr>
        <w:rPr>
          <w:rFonts w:ascii="Arial" w:eastAsia="Times New Roman" w:hAnsi="Arial" w:cs="Arial"/>
          <w:color w:val="660066"/>
          <w:sz w:val="18"/>
          <w:szCs w:val="18"/>
          <w:u w:val="single"/>
          <w:lang w:eastAsia="sv-SE"/>
        </w:rPr>
      </w:pPr>
    </w:p>
    <w:p w14:paraId="374A41C5" w14:textId="79048D77" w:rsidR="00AF442E" w:rsidRPr="00AF442E" w:rsidRDefault="00AF442E" w:rsidP="00AF442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r w:rsidRPr="00F71C1E">
        <w:rPr>
          <w:rFonts w:ascii="AdvTT2cba4af3.B" w:hAnsi="AdvTT2cba4af3.B" w:cs="AdvTT2cba4af3.B"/>
          <w:sz w:val="34"/>
          <w:szCs w:val="34"/>
        </w:rPr>
        <w:t xml:space="preserve"> </w:t>
      </w:r>
      <w:r w:rsidR="00F71C1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fldChar w:fldCharType="begin"/>
      </w:r>
      <w:r w:rsidR="00F71C1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instrText xml:space="preserve"> HYPERLINK "https://www.ncbi.nlm.nih.gov/pubmed/27099961" \o "Paediatric drugs." </w:instrText>
      </w:r>
      <w:r w:rsidR="00F71C1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fldChar w:fldCharType="separate"/>
      </w:r>
      <w:proofErr w:type="spellStart"/>
      <w:r w:rsidRPr="00AF442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t>Paediatr</w:t>
      </w:r>
      <w:proofErr w:type="spellEnd"/>
      <w:r w:rsidRPr="00AF442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t xml:space="preserve"> Drugs.</w:t>
      </w:r>
      <w:r w:rsidR="00F71C1E">
        <w:rPr>
          <w:rFonts w:ascii="Arial" w:eastAsia="Times New Roman" w:hAnsi="Arial" w:cs="Arial"/>
          <w:color w:val="660066"/>
          <w:sz w:val="20"/>
          <w:szCs w:val="20"/>
          <w:u w:val="single"/>
          <w:lang w:val="en-GB" w:eastAsia="sv-SE"/>
        </w:rPr>
        <w:fldChar w:fldCharType="end"/>
      </w:r>
      <w:r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2016 Jun;18(3):221-30. </w:t>
      </w:r>
      <w:proofErr w:type="spellStart"/>
      <w:r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doi</w:t>
      </w:r>
      <w:proofErr w:type="spellEnd"/>
      <w:r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: 10.1007/s40272-016-0173-5.</w:t>
      </w:r>
    </w:p>
    <w:p w14:paraId="36C9FCDB" w14:textId="77777777" w:rsidR="00AF442E" w:rsidRPr="00AF442E" w:rsidRDefault="00AF442E" w:rsidP="00AF442E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AF442E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>Product Substitution as a Way Forward in Avoiding Potentially Harmful Excipients in Neonates.</w:t>
      </w:r>
    </w:p>
    <w:p w14:paraId="7DF632AC" w14:textId="77777777" w:rsidR="00AF442E" w:rsidRPr="00AF442E" w:rsidRDefault="00F71C1E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hyperlink r:id="rId13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Nellis G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1,2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"https://www.ncbi.nlm.nih.gov/pubmed/?term=Metsvaht%20T%5BAuthor%5D&amp;cauthor=true&amp;cauthor_uid=27099961"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Metsvaht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T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3,4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"https://www.ncbi.nlm.nih.gov/pubmed/?term=Varendi%20H%5BAuthor%5D&amp;cauthor=true&amp;cauthor_uid=27099961"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Varendi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H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5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hyperlink r:id="rId14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Lass J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6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hyperlink r:id="rId15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Duncan J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7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"https://www.ncbi.nlm.nih.gov/pubmed/?term=Nunn%20AJ%5BAuthor%5D&amp;cauthor=true&amp;cauthor_uid=27099961"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Nunn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AJ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7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hyperlink r:id="rId16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Turner MA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8,9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"https://www.ncbi.nlm.nih.gov/pubmed/?term=Lutsar%20I%5BAuthor%5D&amp;cauthor=true&amp;cauthor_uid=27099961"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Lutsar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I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3</w:t>
      </w:r>
    </w:p>
    <w:p w14:paraId="2A377BDB" w14:textId="32D24AED" w:rsidR="00AF442E" w:rsidRDefault="00AF442E" w:rsidP="00296371"/>
    <w:p w14:paraId="2D3BDCA8" w14:textId="77777777" w:rsidR="00AF442E" w:rsidRPr="00AF442E" w:rsidRDefault="00F71C1E" w:rsidP="00AF442E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hyperlink r:id="rId17" w:tooltip="Danish medical journal." w:history="1">
        <w:r w:rsidR="00AF442E" w:rsidRPr="00AF442E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Dan Med J.</w:t>
        </w:r>
      </w:hyperlink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2017 Feb;64(2). </w:t>
      </w:r>
      <w:proofErr w:type="spellStart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pii</w:t>
      </w:r>
      <w:proofErr w:type="spellEnd"/>
      <w:r w:rsidR="00AF442E" w:rsidRPr="00AF442E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: A5324.</w:t>
      </w:r>
    </w:p>
    <w:p w14:paraId="6C8CE096" w14:textId="77777777" w:rsidR="00AF442E" w:rsidRPr="00AF442E" w:rsidRDefault="00AF442E" w:rsidP="00AF442E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AF442E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>Safe excipient exposure in neonates and small children - protocol for the SEEN project.</w:t>
      </w:r>
    </w:p>
    <w:p w14:paraId="7390C63C" w14:textId="4E050AAB" w:rsidR="00AF442E" w:rsidRDefault="00F71C1E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hyperlink r:id="rId18" w:history="1">
        <w:proofErr w:type="spellStart"/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Valeur</w:t>
        </w:r>
        <w:proofErr w:type="spellEnd"/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 xml:space="preserve"> KS</w:t>
        </w:r>
      </w:hyperlink>
      <w:r w:rsidR="00AF442E" w:rsidRPr="00AF442E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</w:t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ov/pubmed/?term=Hertel%20SA%5BAuthor%5D&amp;cauthor=true&amp;cauthor_uid=28157063"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Hertel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SA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"https://www.ncbi.nlm.nih.gov/pubmed/?term=Lundstr%C3%B8m%20KE%5BAuthor%5D&amp;cauthor=true&amp;cauthor_uid=28157063"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>Lundstrøm</w:t>
      </w:r>
      <w:proofErr w:type="spellEnd"/>
      <w:r w:rsidR="00AF442E" w:rsidRPr="00AF442E">
        <w:rPr>
          <w:rFonts w:ascii="Arial" w:eastAsia="Times New Roman" w:hAnsi="Arial" w:cs="Arial"/>
          <w:color w:val="660066"/>
          <w:u w:val="single"/>
          <w:lang w:eastAsia="sv-SE"/>
        </w:rPr>
        <w:t xml:space="preserve"> KE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AF442E" w:rsidRPr="00AF442E">
        <w:rPr>
          <w:rFonts w:ascii="Arial" w:eastAsia="Times New Roman" w:hAnsi="Arial" w:cs="Arial"/>
          <w:color w:val="000000"/>
          <w:lang w:eastAsia="sv-SE"/>
        </w:rPr>
        <w:t>, </w:t>
      </w:r>
      <w:hyperlink r:id="rId19" w:history="1">
        <w:r w:rsidR="00AF442E" w:rsidRPr="00AF442E">
          <w:rPr>
            <w:rFonts w:ascii="Arial" w:eastAsia="Times New Roman" w:hAnsi="Arial" w:cs="Arial"/>
            <w:color w:val="660066"/>
            <w:u w:val="single"/>
            <w:lang w:eastAsia="sv-SE"/>
          </w:rPr>
          <w:t>Holst H</w:t>
        </w:r>
      </w:hyperlink>
    </w:p>
    <w:p w14:paraId="32772208" w14:textId="1F615391" w:rsidR="00CD1C7F" w:rsidRDefault="00CD1C7F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3DD2715E" w14:textId="77777777" w:rsidR="00CD1C7F" w:rsidRPr="00CD1C7F" w:rsidRDefault="00F71C1E" w:rsidP="00CD1C7F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hyperlink r:id="rId20" w:tooltip="European journal of pediatrics." w:history="1">
        <w:r w:rsidR="00CD1C7F" w:rsidRPr="00CD1C7F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Eur J </w:t>
        </w:r>
        <w:proofErr w:type="spellStart"/>
        <w:r w:rsidR="00CD1C7F" w:rsidRPr="00CD1C7F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Pediatr</w:t>
        </w:r>
        <w:proofErr w:type="spellEnd"/>
        <w:r w:rsidR="00CD1C7F" w:rsidRPr="00CD1C7F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.</w:t>
        </w:r>
      </w:hyperlink>
      <w:r w:rsidR="00CD1C7F" w:rsidRPr="00CD1C7F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2014 Jul;173(7):935-45. </w:t>
      </w:r>
      <w:proofErr w:type="spellStart"/>
      <w:r w:rsidR="00CD1C7F" w:rsidRPr="00CD1C7F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doi</w:t>
      </w:r>
      <w:proofErr w:type="spellEnd"/>
      <w:r w:rsidR="00CD1C7F" w:rsidRPr="00CD1C7F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: 10.1007/s00431-014-2272-z. </w:t>
      </w:r>
      <w:proofErr w:type="spellStart"/>
      <w:r w:rsidR="00CD1C7F" w:rsidRPr="00CD1C7F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Epub</w:t>
      </w:r>
      <w:proofErr w:type="spellEnd"/>
      <w:r w:rsidR="00CD1C7F" w:rsidRPr="00CD1C7F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 2014 Feb 6.</w:t>
      </w:r>
    </w:p>
    <w:p w14:paraId="4D54078D" w14:textId="77777777" w:rsidR="00CD1C7F" w:rsidRPr="00CD1C7F" w:rsidRDefault="00CD1C7F" w:rsidP="00CD1C7F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CD1C7F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lastRenderedPageBreak/>
        <w:t>Toxic excipients in medications for neonates in Brazil.</w:t>
      </w:r>
    </w:p>
    <w:p w14:paraId="2BB29559" w14:textId="77777777" w:rsidR="00CD1C7F" w:rsidRPr="00CD1C7F" w:rsidRDefault="00F71C1E" w:rsidP="00CD1C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GB" w:eastAsia="sv-SE"/>
        </w:rPr>
      </w:pPr>
      <w:hyperlink r:id="rId21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Souza A Jr</w:t>
        </w:r>
      </w:hyperlink>
      <w:r w:rsidR="00CD1C7F" w:rsidRPr="00CD1C7F">
        <w:rPr>
          <w:rFonts w:ascii="Arial" w:eastAsia="Times New Roman" w:hAnsi="Arial" w:cs="Arial"/>
          <w:color w:val="000000"/>
          <w:sz w:val="19"/>
          <w:szCs w:val="19"/>
          <w:vertAlign w:val="superscript"/>
          <w:lang w:val="en-GB" w:eastAsia="sv-SE"/>
        </w:rPr>
        <w:t>1</w:t>
      </w:r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2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Santos D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3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Fonseca S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4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Medeiros M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5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Batista L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6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Turner M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, </w:t>
      </w:r>
      <w:hyperlink r:id="rId27" w:history="1">
        <w:r w:rsidR="00CD1C7F" w:rsidRPr="00CD1C7F">
          <w:rPr>
            <w:rFonts w:ascii="Arial" w:eastAsia="Times New Roman" w:hAnsi="Arial" w:cs="Arial"/>
            <w:color w:val="660066"/>
            <w:u w:val="single"/>
            <w:lang w:val="en-GB" w:eastAsia="sv-SE"/>
          </w:rPr>
          <w:t>Coelho H</w:t>
        </w:r>
      </w:hyperlink>
      <w:r w:rsidR="00CD1C7F" w:rsidRPr="00CD1C7F">
        <w:rPr>
          <w:rFonts w:ascii="Arial" w:eastAsia="Times New Roman" w:hAnsi="Arial" w:cs="Arial"/>
          <w:color w:val="000000"/>
          <w:lang w:val="en-GB" w:eastAsia="sv-SE"/>
        </w:rPr>
        <w:t>.</w:t>
      </w:r>
    </w:p>
    <w:p w14:paraId="21380C10" w14:textId="77777777" w:rsidR="00663332" w:rsidRPr="00663332" w:rsidRDefault="00F71C1E" w:rsidP="00663332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hyperlink r:id="rId28" w:tooltip="Research in social &amp; administrative pharmacy : RSAP." w:history="1">
        <w:r w:rsidR="00663332" w:rsidRPr="00663332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Res Social </w:t>
        </w:r>
        <w:proofErr w:type="spellStart"/>
        <w:r w:rsidR="00663332" w:rsidRPr="00663332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Adm</w:t>
        </w:r>
        <w:proofErr w:type="spellEnd"/>
        <w:r w:rsidR="00663332" w:rsidRPr="00663332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 Pharm.</w:t>
        </w:r>
      </w:hyperlink>
      <w:r w:rsidR="00663332" w:rsidRPr="00663332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2017 May - Jun;13(3):653-655. </w:t>
      </w:r>
      <w:proofErr w:type="spellStart"/>
      <w:r w:rsidR="00663332" w:rsidRPr="00663332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doi</w:t>
      </w:r>
      <w:proofErr w:type="spellEnd"/>
      <w:r w:rsidR="00663332" w:rsidRPr="00663332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: 10.1016/j.sapharm.2016.06.014. </w:t>
      </w:r>
      <w:proofErr w:type="spellStart"/>
      <w:r w:rsidR="00663332" w:rsidRPr="00663332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Epub</w:t>
      </w:r>
      <w:proofErr w:type="spellEnd"/>
      <w:r w:rsidR="00663332" w:rsidRPr="00663332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 2016 Jul 13.</w:t>
      </w:r>
    </w:p>
    <w:p w14:paraId="7E33743C" w14:textId="77777777" w:rsidR="00663332" w:rsidRPr="00663332" w:rsidRDefault="00663332" w:rsidP="00663332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66333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 xml:space="preserve">Challenges in </w:t>
      </w:r>
      <w:proofErr w:type="spellStart"/>
      <w:r w:rsidRPr="0066333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>pediatric</w:t>
      </w:r>
      <w:proofErr w:type="spellEnd"/>
      <w:r w:rsidRPr="00663332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 xml:space="preserve"> drug use: A pharmacist point of view.</w:t>
      </w:r>
    </w:p>
    <w:p w14:paraId="16FF2B5E" w14:textId="77777777" w:rsidR="00663332" w:rsidRPr="00663332" w:rsidRDefault="00F71C1E" w:rsidP="006633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hyperlink r:id="rId29" w:history="1">
        <w:proofErr w:type="spellStart"/>
        <w:r w:rsidR="00663332" w:rsidRPr="00663332">
          <w:rPr>
            <w:rFonts w:ascii="Arial" w:eastAsia="Times New Roman" w:hAnsi="Arial" w:cs="Arial"/>
            <w:color w:val="660066"/>
            <w:u w:val="single"/>
            <w:lang w:eastAsia="sv-SE"/>
          </w:rPr>
          <w:t>Balan</w:t>
        </w:r>
        <w:proofErr w:type="spellEnd"/>
        <w:r w:rsidR="00663332" w:rsidRPr="00663332">
          <w:rPr>
            <w:rFonts w:ascii="Arial" w:eastAsia="Times New Roman" w:hAnsi="Arial" w:cs="Arial"/>
            <w:color w:val="660066"/>
            <w:u w:val="single"/>
            <w:lang w:eastAsia="sv-SE"/>
          </w:rPr>
          <w:t xml:space="preserve"> S</w:t>
        </w:r>
      </w:hyperlink>
      <w:r w:rsidR="00663332" w:rsidRPr="00663332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</w:t>
      </w:r>
      <w:r w:rsidR="00663332" w:rsidRPr="00663332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"https://www.ncbi.nlm.nih.gov/pubmed/?term=Hassali%20MA%5BAuthor%5D&amp;cauthor=true&amp;cauthor_uid=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27493130"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663332" w:rsidRPr="00663332">
        <w:rPr>
          <w:rFonts w:ascii="Arial" w:eastAsia="Times New Roman" w:hAnsi="Arial" w:cs="Arial"/>
          <w:color w:val="660066"/>
          <w:u w:val="single"/>
          <w:lang w:eastAsia="sv-SE"/>
        </w:rPr>
        <w:t>Hassali</w:t>
      </w:r>
      <w:proofErr w:type="spellEnd"/>
      <w:r w:rsidR="00663332" w:rsidRPr="00663332">
        <w:rPr>
          <w:rFonts w:ascii="Arial" w:eastAsia="Times New Roman" w:hAnsi="Arial" w:cs="Arial"/>
          <w:color w:val="660066"/>
          <w:u w:val="single"/>
          <w:lang w:eastAsia="sv-SE"/>
        </w:rPr>
        <w:t xml:space="preserve"> MA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663332" w:rsidRPr="00663332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2</w:t>
      </w:r>
      <w:r w:rsidR="00663332" w:rsidRPr="00663332">
        <w:rPr>
          <w:rFonts w:ascii="Arial" w:eastAsia="Times New Roman" w:hAnsi="Arial" w:cs="Arial"/>
          <w:color w:val="000000"/>
          <w:lang w:eastAsia="sv-SE"/>
        </w:rPr>
        <w:t>, </w:t>
      </w:r>
      <w:hyperlink r:id="rId30" w:history="1">
        <w:r w:rsidR="00663332" w:rsidRPr="00663332">
          <w:rPr>
            <w:rFonts w:ascii="Arial" w:eastAsia="Times New Roman" w:hAnsi="Arial" w:cs="Arial"/>
            <w:color w:val="660066"/>
            <w:u w:val="single"/>
            <w:lang w:eastAsia="sv-SE"/>
          </w:rPr>
          <w:t>Mak VSL</w:t>
        </w:r>
      </w:hyperlink>
      <w:r w:rsidR="00663332" w:rsidRPr="00663332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3</w:t>
      </w:r>
    </w:p>
    <w:p w14:paraId="73CFA02A" w14:textId="7A77FA2D" w:rsidR="00CD1C7F" w:rsidRDefault="00CD1C7F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0E028087" w14:textId="77777777" w:rsidR="00E80697" w:rsidRPr="00E80697" w:rsidRDefault="00F71C1E" w:rsidP="00E80697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</w:pPr>
      <w:hyperlink r:id="rId31" w:tooltip="BMC pediatrics." w:history="1">
        <w:r w:rsidR="00E80697" w:rsidRPr="00E80697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 xml:space="preserve">BMC </w:t>
        </w:r>
        <w:proofErr w:type="spellStart"/>
        <w:r w:rsidR="00E80697" w:rsidRPr="00E80697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Pediatr</w:t>
        </w:r>
        <w:proofErr w:type="spellEnd"/>
        <w:r w:rsidR="00E80697" w:rsidRPr="00E80697">
          <w:rPr>
            <w:rFonts w:ascii="Arial" w:eastAsia="Times New Roman" w:hAnsi="Arial" w:cs="Arial"/>
            <w:color w:val="660066"/>
            <w:sz w:val="20"/>
            <w:szCs w:val="20"/>
            <w:u w:val="single"/>
            <w:lang w:val="en-GB" w:eastAsia="sv-SE"/>
          </w:rPr>
          <w:t>.</w:t>
        </w:r>
      </w:hyperlink>
      <w:r w:rsidR="00E80697" w:rsidRPr="00E80697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 xml:space="preserve"> 2012 Aug 29;12:136. </w:t>
      </w:r>
      <w:proofErr w:type="spellStart"/>
      <w:r w:rsidR="00E80697" w:rsidRPr="00E80697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doi</w:t>
      </w:r>
      <w:proofErr w:type="spellEnd"/>
      <w:r w:rsidR="00E80697" w:rsidRPr="00E80697">
        <w:rPr>
          <w:rFonts w:ascii="Arial" w:eastAsia="Times New Roman" w:hAnsi="Arial" w:cs="Arial"/>
          <w:color w:val="000000"/>
          <w:sz w:val="20"/>
          <w:szCs w:val="20"/>
          <w:lang w:val="en-GB" w:eastAsia="sv-SE"/>
        </w:rPr>
        <w:t>: 10.1186/1471-2431-12-136.</w:t>
      </w:r>
    </w:p>
    <w:p w14:paraId="11097903" w14:textId="77777777" w:rsidR="00E80697" w:rsidRPr="00E80697" w:rsidRDefault="00E80697" w:rsidP="00E80697">
      <w:pPr>
        <w:shd w:val="clear" w:color="auto" w:fill="FFFFFF"/>
        <w:spacing w:before="120" w:after="120" w:line="3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</w:pPr>
      <w:r w:rsidRPr="00E80697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val="en-GB" w:eastAsia="sv-SE"/>
        </w:rPr>
        <w:t>Hospitalised neonates in Estonia commonly receive potentially harmful excipients.</w:t>
      </w:r>
    </w:p>
    <w:p w14:paraId="337423E2" w14:textId="77777777" w:rsidR="00E80697" w:rsidRPr="00E80697" w:rsidRDefault="00F71C1E" w:rsidP="00E806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  <w:hyperlink r:id="rId32" w:history="1">
        <w:r w:rsidR="00E80697" w:rsidRPr="00E80697">
          <w:rPr>
            <w:rFonts w:ascii="Arial" w:eastAsia="Times New Roman" w:hAnsi="Arial" w:cs="Arial"/>
            <w:color w:val="660066"/>
            <w:u w:val="single"/>
            <w:lang w:eastAsia="sv-SE"/>
          </w:rPr>
          <w:t>Lass J</w:t>
        </w:r>
      </w:hyperlink>
      <w:r w:rsidR="00E80697" w:rsidRPr="00E80697">
        <w:rPr>
          <w:rFonts w:ascii="Arial" w:eastAsia="Times New Roman" w:hAnsi="Arial" w:cs="Arial"/>
          <w:color w:val="000000"/>
          <w:sz w:val="19"/>
          <w:szCs w:val="19"/>
          <w:vertAlign w:val="superscript"/>
          <w:lang w:eastAsia="sv-SE"/>
        </w:rPr>
        <w:t>1</w:t>
      </w:r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"https://www.ncbi.nlm.nih.gov/pubmed/?term=Naelap%C3%A4%C3%A4%20K%5BAuthor%5D&amp;cauthor=true&amp;cauthor_uid=22931304"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>Naelapää</w:t>
      </w:r>
      <w:proofErr w:type="spellEnd"/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 xml:space="preserve"> K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hyperlink r:id="rId33" w:history="1">
        <w:r w:rsidR="00E80697" w:rsidRPr="00E80697">
          <w:rPr>
            <w:rFonts w:ascii="Arial" w:eastAsia="Times New Roman" w:hAnsi="Arial" w:cs="Arial"/>
            <w:color w:val="660066"/>
            <w:u w:val="single"/>
            <w:lang w:eastAsia="sv-SE"/>
          </w:rPr>
          <w:t>Shah U</w:t>
        </w:r>
      </w:hyperlink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"https://www.ncbi.nlm.nih.gov/pubmed/?term=K%C3%A4%C3%A4r%20R%5BAuthor%5D&amp;cauthor=true&amp;cauthor_uid=22931304"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>Käär</w:t>
      </w:r>
      <w:proofErr w:type="spellEnd"/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 xml:space="preserve"> R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"https://www.ncbi.nlm.nih.gov/pubmed/?term=Varendi%20H%5BAuthor%5D&amp;cauthor=true&amp;cauthor_uid=22931304"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>Varendi</w:t>
      </w:r>
      <w:proofErr w:type="spellEnd"/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 xml:space="preserve"> H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hyperlink r:id="rId34" w:history="1">
        <w:r w:rsidR="00E80697" w:rsidRPr="00E80697">
          <w:rPr>
            <w:rFonts w:ascii="Arial" w:eastAsia="Times New Roman" w:hAnsi="Arial" w:cs="Arial"/>
            <w:color w:val="660066"/>
            <w:u w:val="single"/>
            <w:lang w:eastAsia="sv-SE"/>
          </w:rPr>
          <w:t>Turner MA</w:t>
        </w:r>
      </w:hyperlink>
      <w:r w:rsidR="00E80697" w:rsidRPr="00E80697">
        <w:rPr>
          <w:rFonts w:ascii="Arial" w:eastAsia="Times New Roman" w:hAnsi="Arial" w:cs="Arial"/>
          <w:color w:val="000000"/>
          <w:lang w:eastAsia="sv-SE"/>
        </w:rPr>
        <w:t>, </w:t>
      </w:r>
      <w:proofErr w:type="spellStart"/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begin"/>
      </w:r>
      <w:r>
        <w:rPr>
          <w:rFonts w:ascii="Arial" w:eastAsia="Times New Roman" w:hAnsi="Arial" w:cs="Arial"/>
          <w:color w:val="660066"/>
          <w:u w:val="single"/>
          <w:lang w:eastAsia="sv-SE"/>
        </w:rPr>
        <w:instrText xml:space="preserve"> HYPERLINK "https://www.ncbi.nlm.nih.gov/pubmed/?term=Lutsar%20I%5BAuthor%5D&amp;cauthor=true&amp;cauthor_uid=22931304" </w:instrTex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separate"/>
      </w:r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>Lutsar</w:t>
      </w:r>
      <w:proofErr w:type="spellEnd"/>
      <w:r w:rsidR="00E80697" w:rsidRPr="00E80697">
        <w:rPr>
          <w:rFonts w:ascii="Arial" w:eastAsia="Times New Roman" w:hAnsi="Arial" w:cs="Arial"/>
          <w:color w:val="660066"/>
          <w:u w:val="single"/>
          <w:lang w:eastAsia="sv-SE"/>
        </w:rPr>
        <w:t xml:space="preserve"> I</w:t>
      </w:r>
      <w:r>
        <w:rPr>
          <w:rFonts w:ascii="Arial" w:eastAsia="Times New Roman" w:hAnsi="Arial" w:cs="Arial"/>
          <w:color w:val="660066"/>
          <w:u w:val="single"/>
          <w:lang w:eastAsia="sv-SE"/>
        </w:rPr>
        <w:fldChar w:fldCharType="end"/>
      </w:r>
      <w:r w:rsidR="00E80697" w:rsidRPr="00E80697">
        <w:rPr>
          <w:rFonts w:ascii="Arial" w:eastAsia="Times New Roman" w:hAnsi="Arial" w:cs="Arial"/>
          <w:color w:val="000000"/>
          <w:lang w:eastAsia="sv-SE"/>
        </w:rPr>
        <w:t>.</w:t>
      </w:r>
    </w:p>
    <w:p w14:paraId="67C59771" w14:textId="77777777" w:rsidR="00FB09D6" w:rsidRPr="00AF442E" w:rsidRDefault="00FB09D6" w:rsidP="00AF44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sv-SE"/>
        </w:rPr>
      </w:pPr>
    </w:p>
    <w:p w14:paraId="489123B0" w14:textId="77777777" w:rsidR="00AF442E" w:rsidRPr="00663332" w:rsidRDefault="00AF442E" w:rsidP="00296371"/>
    <w:sectPr w:rsidR="00AF442E" w:rsidRPr="0066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2cba4af3.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95"/>
    <w:rsid w:val="00274495"/>
    <w:rsid w:val="00296371"/>
    <w:rsid w:val="00450F23"/>
    <w:rsid w:val="00630CE5"/>
    <w:rsid w:val="00663332"/>
    <w:rsid w:val="009207EB"/>
    <w:rsid w:val="00930B93"/>
    <w:rsid w:val="00A70FC5"/>
    <w:rsid w:val="00AF442E"/>
    <w:rsid w:val="00B142AC"/>
    <w:rsid w:val="00CD1C7F"/>
    <w:rsid w:val="00D4075D"/>
    <w:rsid w:val="00E80697"/>
    <w:rsid w:val="00F63C5C"/>
    <w:rsid w:val="00F71C1E"/>
    <w:rsid w:val="00FB09D6"/>
    <w:rsid w:val="00FE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CF95"/>
  <w15:chartTrackingRefBased/>
  <w15:docId w15:val="{5B854975-308A-4064-A693-8A8F82C8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AF4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274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AF442E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F442E"/>
    <w:rPr>
      <w:color w:val="0000FF"/>
      <w:u w:val="single"/>
    </w:rPr>
  </w:style>
  <w:style w:type="character" w:customStyle="1" w:styleId="highlight">
    <w:name w:val="highlight"/>
    <w:basedOn w:val="Standardstycketeckensnitt"/>
    <w:rsid w:val="00AF4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Turner%20MA%5BAuthor%5D&amp;cauthor=true&amp;cauthor_uid=25854872" TargetMode="External"/><Relationship Id="rId13" Type="http://schemas.openxmlformats.org/officeDocument/2006/relationships/hyperlink" Target="https://www.ncbi.nlm.nih.gov/pubmed/?term=Nellis%20G%5BAuthor%5D&amp;cauthor=true&amp;cauthor_uid=27099961" TargetMode="External"/><Relationship Id="rId18" Type="http://schemas.openxmlformats.org/officeDocument/2006/relationships/hyperlink" Target="https://www.ncbi.nlm.nih.gov/pubmed/?term=Valeur%20KS%5BAuthor%5D&amp;cauthor=true&amp;cauthor_uid=28157063" TargetMode="External"/><Relationship Id="rId26" Type="http://schemas.openxmlformats.org/officeDocument/2006/relationships/hyperlink" Target="https://www.ncbi.nlm.nih.gov/pubmed/?term=Turner%20M%5BAuthor%5D&amp;cauthor=true&amp;cauthor_uid=2450039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ncbi.nlm.nih.gov/pubmed/?term=Souza%20A%20Jr%5BAuthor%5D&amp;cauthor=true&amp;cauthor_uid=24500397" TargetMode="External"/><Relationship Id="rId34" Type="http://schemas.openxmlformats.org/officeDocument/2006/relationships/hyperlink" Target="https://www.ncbi.nlm.nih.gov/pubmed/?term=Turner%20MA%5BAuthor%5D&amp;cauthor=true&amp;cauthor_uid=22931304" TargetMode="External"/><Relationship Id="rId7" Type="http://schemas.openxmlformats.org/officeDocument/2006/relationships/hyperlink" Target="http://www.ncbi.nlm.nih.gov/pubmed/?term=Nunn%20AJ%5BAuthor%5D&amp;cauthor=true&amp;cauthor_uid=25854872" TargetMode="External"/><Relationship Id="rId12" Type="http://schemas.openxmlformats.org/officeDocument/2006/relationships/hyperlink" Target="https://www.ncbi.nlm.nih.gov/pubmed/?term=Holst%20H%5BAuthor%5D&amp;cauthor=true&amp;cauthor_uid=29281181" TargetMode="External"/><Relationship Id="rId17" Type="http://schemas.openxmlformats.org/officeDocument/2006/relationships/hyperlink" Target="https://www.ncbi.nlm.nih.gov/pubmed/?term=Safe+excipient+exposure+in+neonates+and+small+children+-+protocol+for+the+SEEN+project." TargetMode="External"/><Relationship Id="rId25" Type="http://schemas.openxmlformats.org/officeDocument/2006/relationships/hyperlink" Target="https://www.ncbi.nlm.nih.gov/pubmed/?term=Batista%20L%5BAuthor%5D&amp;cauthor=true&amp;cauthor_uid=24500397" TargetMode="External"/><Relationship Id="rId33" Type="http://schemas.openxmlformats.org/officeDocument/2006/relationships/hyperlink" Target="https://www.ncbi.nlm.nih.gov/pubmed/?term=Shah%20U%5BAuthor%5D&amp;cauthor=true&amp;cauthor_uid=22931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Turner%20MA%5BAuthor%5D&amp;cauthor=true&amp;cauthor_uid=27099961" TargetMode="External"/><Relationship Id="rId20" Type="http://schemas.openxmlformats.org/officeDocument/2006/relationships/hyperlink" Target="https://www.ncbi.nlm.nih.gov/pubmed/24500397" TargetMode="External"/><Relationship Id="rId29" Type="http://schemas.openxmlformats.org/officeDocument/2006/relationships/hyperlink" Target="https://www.ncbi.nlm.nih.gov/pubmed/?term=Balan%20S%5BAuthor%5D&amp;cauthor=true&amp;cauthor_uid=2749313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Lass%20J%5BAuthor%5D&amp;cauthor=true&amp;cauthor_uid=25854872" TargetMode="External"/><Relationship Id="rId11" Type="http://schemas.openxmlformats.org/officeDocument/2006/relationships/hyperlink" Target="https://www.ncbi.nlm.nih.gov/pubmed/?term=Valeur%20KS%5BAuthor%5D&amp;cauthor=true&amp;cauthor_uid=29281181" TargetMode="External"/><Relationship Id="rId24" Type="http://schemas.openxmlformats.org/officeDocument/2006/relationships/hyperlink" Target="https://www.ncbi.nlm.nih.gov/pubmed/?term=Medeiros%20M%5BAuthor%5D&amp;cauthor=true&amp;cauthor_uid=24500397" TargetMode="External"/><Relationship Id="rId32" Type="http://schemas.openxmlformats.org/officeDocument/2006/relationships/hyperlink" Target="https://www.ncbi.nlm.nih.gov/pubmed/?term=Lass%20J%5BAuthor%5D&amp;cauthor=true&amp;cauthor_uid=22931304" TargetMode="External"/><Relationship Id="rId5" Type="http://schemas.openxmlformats.org/officeDocument/2006/relationships/hyperlink" Target="http://www.ncbi.nlm.nih.gov/pubmed/?term=Nellis%20G%5BAuthor%5D&amp;cauthor=true&amp;cauthor_uid=25854872" TargetMode="External"/><Relationship Id="rId15" Type="http://schemas.openxmlformats.org/officeDocument/2006/relationships/hyperlink" Target="https://www.ncbi.nlm.nih.gov/pubmed/?term=Duncan%20J%5BAuthor%5D&amp;cauthor=true&amp;cauthor_uid=27099961" TargetMode="External"/><Relationship Id="rId23" Type="http://schemas.openxmlformats.org/officeDocument/2006/relationships/hyperlink" Target="https://www.ncbi.nlm.nih.gov/pubmed/?term=Fonseca%20S%5BAuthor%5D&amp;cauthor=true&amp;cauthor_uid=24500397" TargetMode="External"/><Relationship Id="rId28" Type="http://schemas.openxmlformats.org/officeDocument/2006/relationships/hyperlink" Target="https://www.ncbi.nlm.nih.gov/pubmed/2749313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ncbi.nlm.nih.gov/pubmed/?term=The+Cumulative+Daily+Tolerance+Levels+of+Potentially+Toxic+Excipients+Ethanol+and+Propylene+Glycol+Are+Commonly+Exceeded+in+Neonates+and+Infants" TargetMode="External"/><Relationship Id="rId19" Type="http://schemas.openxmlformats.org/officeDocument/2006/relationships/hyperlink" Target="https://www.ncbi.nlm.nih.gov/pubmed/?term=Holst%20H%5BAuthor%5D&amp;cauthor=true&amp;cauthor_uid=28157063" TargetMode="External"/><Relationship Id="rId31" Type="http://schemas.openxmlformats.org/officeDocument/2006/relationships/hyperlink" Target="https://www.ncbi.nlm.nih.gov/pubmed/22931304" TargetMode="External"/><Relationship Id="rId4" Type="http://schemas.openxmlformats.org/officeDocument/2006/relationships/hyperlink" Target="http://www.ncbi.nlm.nih.gov/pubmed/25854872" TargetMode="External"/><Relationship Id="rId9" Type="http://schemas.openxmlformats.org/officeDocument/2006/relationships/hyperlink" Target="http://www.ncbi.nlm.nih.gov/pubmed/?term=ESNEE%20consortium%5BCorporate%20Author%5D" TargetMode="External"/><Relationship Id="rId14" Type="http://schemas.openxmlformats.org/officeDocument/2006/relationships/hyperlink" Target="https://www.ncbi.nlm.nih.gov/pubmed/?term=Lass%20J%5BAuthor%5D&amp;cauthor=true&amp;cauthor_uid=27099961" TargetMode="External"/><Relationship Id="rId22" Type="http://schemas.openxmlformats.org/officeDocument/2006/relationships/hyperlink" Target="https://www.ncbi.nlm.nih.gov/pubmed/?term=Santos%20D%5BAuthor%5D&amp;cauthor=true&amp;cauthor_uid=24500397" TargetMode="External"/><Relationship Id="rId27" Type="http://schemas.openxmlformats.org/officeDocument/2006/relationships/hyperlink" Target="https://www.ncbi.nlm.nih.gov/pubmed/?term=Coelho%20H%5BAuthor%5D&amp;cauthor=true&amp;cauthor_uid=24500397" TargetMode="External"/><Relationship Id="rId30" Type="http://schemas.openxmlformats.org/officeDocument/2006/relationships/hyperlink" Target="https://www.ncbi.nlm.nih.gov/pubmed/?term=Mak%20VSL%5BAuthor%5D&amp;cauthor=true&amp;cauthor_uid=2749313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5750EBBF.dotm</Template>
  <TotalTime>1</TotalTime>
  <Pages>2</Pages>
  <Words>1004</Words>
  <Characters>7085</Characters>
  <Application>Microsoft Office Word</Application>
  <DocSecurity>4</DocSecurity>
  <Lines>272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Birger Winbladh</dc:creator>
  <cp:keywords/>
  <dc:description/>
  <cp:lastModifiedBy>Frida Blomgren</cp:lastModifiedBy>
  <cp:revision>2</cp:revision>
  <dcterms:created xsi:type="dcterms:W3CDTF">2019-11-04T15:27:00Z</dcterms:created>
  <dcterms:modified xsi:type="dcterms:W3CDTF">2019-11-04T15:27:00Z</dcterms:modified>
</cp:coreProperties>
</file>